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664A" w14:textId="3F4C6C5D" w:rsidR="006A29D5" w:rsidRPr="006A29D5" w:rsidRDefault="006A29D5" w:rsidP="006A29D5">
      <w:pPr>
        <w:spacing w:line="276" w:lineRule="auto"/>
        <w:rPr>
          <w:rFonts w:asciiTheme="minorHAnsi" w:hAnsiTheme="minorHAnsi" w:cstheme="minorHAnsi"/>
          <w:sz w:val="20"/>
          <w:szCs w:val="20"/>
        </w:rPr>
      </w:pPr>
      <w:r w:rsidRPr="006A29D5">
        <w:rPr>
          <w:rFonts w:asciiTheme="minorHAnsi" w:hAnsiTheme="minorHAnsi" w:cstheme="minorHAnsi"/>
          <w:sz w:val="20"/>
          <w:szCs w:val="20"/>
          <w:highlight w:val="yellow"/>
        </w:rPr>
        <w:t>Klausuleret</w:t>
      </w:r>
      <w:r w:rsidR="001E7EA2">
        <w:rPr>
          <w:rFonts w:asciiTheme="minorHAnsi" w:hAnsiTheme="minorHAnsi" w:cstheme="minorHAnsi"/>
          <w:sz w:val="20"/>
          <w:szCs w:val="20"/>
          <w:highlight w:val="yellow"/>
        </w:rPr>
        <w:t xml:space="preserve">: Offentligøres </w:t>
      </w:r>
      <w:r w:rsidRPr="006A29D5">
        <w:rPr>
          <w:rFonts w:asciiTheme="minorHAnsi" w:hAnsiTheme="minorHAnsi" w:cstheme="minorHAnsi"/>
          <w:sz w:val="20"/>
          <w:szCs w:val="20"/>
          <w:highlight w:val="yellow"/>
        </w:rPr>
        <w:t>onsdag d. 21. april kl. 7.30</w:t>
      </w:r>
      <w:r w:rsidRPr="006A29D5">
        <w:rPr>
          <w:rFonts w:asciiTheme="minorHAnsi" w:hAnsiTheme="minorHAnsi" w:cstheme="minorHAnsi"/>
          <w:sz w:val="20"/>
          <w:szCs w:val="20"/>
        </w:rPr>
        <w:t xml:space="preserve"> </w:t>
      </w:r>
    </w:p>
    <w:p w14:paraId="0E6BC441" w14:textId="067092EE" w:rsidR="00641B8D" w:rsidRPr="00430DAB" w:rsidRDefault="0047525F" w:rsidP="00430DAB">
      <w:pPr>
        <w:spacing w:line="276" w:lineRule="auto"/>
        <w:jc w:val="center"/>
        <w:rPr>
          <w:rFonts w:asciiTheme="minorHAnsi" w:hAnsiTheme="minorHAnsi" w:cstheme="minorHAnsi"/>
          <w:b/>
          <w:bCs/>
          <w:sz w:val="28"/>
          <w:szCs w:val="28"/>
        </w:rPr>
      </w:pPr>
      <w:r w:rsidRPr="00430DAB">
        <w:rPr>
          <w:rFonts w:asciiTheme="minorHAnsi" w:hAnsiTheme="minorHAnsi" w:cstheme="minorHAnsi"/>
          <w:b/>
          <w:bCs/>
          <w:sz w:val="28"/>
          <w:szCs w:val="28"/>
        </w:rPr>
        <w:t xml:space="preserve">Black Box Theatre </w:t>
      </w:r>
      <w:r w:rsidR="00641B8D" w:rsidRPr="00430DAB">
        <w:rPr>
          <w:rFonts w:asciiTheme="minorHAnsi" w:hAnsiTheme="minorHAnsi" w:cstheme="minorHAnsi"/>
          <w:b/>
          <w:bCs/>
          <w:sz w:val="28"/>
          <w:szCs w:val="28"/>
        </w:rPr>
        <w:t>skifter navn til</w:t>
      </w:r>
      <w:r w:rsidRPr="00430DAB">
        <w:rPr>
          <w:rFonts w:asciiTheme="minorHAnsi" w:hAnsiTheme="minorHAnsi" w:cstheme="minorHAnsi"/>
          <w:b/>
          <w:bCs/>
          <w:sz w:val="28"/>
          <w:szCs w:val="28"/>
        </w:rPr>
        <w:t xml:space="preserve"> Holstebro Teater</w:t>
      </w:r>
    </w:p>
    <w:p w14:paraId="62A8D183" w14:textId="0B50BE15" w:rsidR="00F42A8E" w:rsidRPr="00430DAB" w:rsidRDefault="007F0B39" w:rsidP="00430DAB">
      <w:pPr>
        <w:spacing w:line="276" w:lineRule="auto"/>
        <w:jc w:val="center"/>
        <w:rPr>
          <w:rFonts w:asciiTheme="minorHAnsi" w:hAnsiTheme="minorHAnsi" w:cstheme="minorHAnsi"/>
          <w:b/>
          <w:bCs/>
          <w:sz w:val="22"/>
          <w:szCs w:val="22"/>
        </w:rPr>
      </w:pPr>
      <w:r w:rsidRPr="00430DAB">
        <w:rPr>
          <w:rFonts w:asciiTheme="minorHAnsi" w:hAnsiTheme="minorHAnsi" w:cstheme="minorHAnsi"/>
          <w:b/>
          <w:bCs/>
          <w:sz w:val="22"/>
          <w:szCs w:val="22"/>
        </w:rPr>
        <w:t xml:space="preserve">Det er en hyldest til hjemstavnen, der nu får Black Box Theatre til at skifte navn til Holstebro Teater. Det nye navn skal skabe en større lokal forankring og en stærkere repræsentation af </w:t>
      </w:r>
      <w:r w:rsidR="00492923" w:rsidRPr="00430DAB">
        <w:rPr>
          <w:rFonts w:asciiTheme="minorHAnsi" w:hAnsiTheme="minorHAnsi" w:cstheme="minorHAnsi"/>
          <w:b/>
          <w:bCs/>
          <w:sz w:val="22"/>
          <w:szCs w:val="22"/>
        </w:rPr>
        <w:t>byen</w:t>
      </w:r>
      <w:r w:rsidRPr="00430DAB">
        <w:rPr>
          <w:rFonts w:asciiTheme="minorHAnsi" w:hAnsiTheme="minorHAnsi" w:cstheme="minorHAnsi"/>
          <w:b/>
          <w:bCs/>
          <w:sz w:val="22"/>
          <w:szCs w:val="22"/>
        </w:rPr>
        <w:t>,</w:t>
      </w:r>
      <w:r w:rsidR="00492923" w:rsidRPr="00430DAB">
        <w:rPr>
          <w:rFonts w:asciiTheme="minorHAnsi" w:hAnsiTheme="minorHAnsi" w:cstheme="minorHAnsi"/>
          <w:b/>
          <w:bCs/>
          <w:sz w:val="22"/>
          <w:szCs w:val="22"/>
        </w:rPr>
        <w:t xml:space="preserve"> når teatret er på turné</w:t>
      </w:r>
      <w:r w:rsidRPr="00430DAB">
        <w:rPr>
          <w:rFonts w:asciiTheme="minorHAnsi" w:hAnsiTheme="minorHAnsi" w:cstheme="minorHAnsi"/>
          <w:b/>
          <w:bCs/>
          <w:sz w:val="22"/>
          <w:szCs w:val="22"/>
        </w:rPr>
        <w:t xml:space="preserve"> nationalt og international</w:t>
      </w:r>
      <w:r w:rsidR="00430DAB">
        <w:rPr>
          <w:rFonts w:asciiTheme="minorHAnsi" w:hAnsiTheme="minorHAnsi" w:cstheme="minorHAnsi"/>
          <w:b/>
          <w:bCs/>
          <w:sz w:val="22"/>
          <w:szCs w:val="22"/>
        </w:rPr>
        <w:t>t</w:t>
      </w:r>
      <w:r w:rsidR="00492923" w:rsidRPr="00430DAB">
        <w:rPr>
          <w:rFonts w:asciiTheme="minorHAnsi" w:hAnsiTheme="minorHAnsi" w:cstheme="minorHAnsi"/>
          <w:b/>
          <w:bCs/>
          <w:sz w:val="22"/>
          <w:szCs w:val="22"/>
        </w:rPr>
        <w:t xml:space="preserve">. </w:t>
      </w:r>
      <w:r w:rsidR="00F42A8E" w:rsidRPr="00430DAB">
        <w:rPr>
          <w:rFonts w:asciiTheme="minorHAnsi" w:hAnsiTheme="minorHAnsi" w:cstheme="minorHAnsi"/>
          <w:b/>
          <w:bCs/>
          <w:sz w:val="22"/>
          <w:szCs w:val="22"/>
        </w:rPr>
        <w:t>Det nye navn betyder også, at teatrets professionelle dansekompagni, Black Box Dance Company, skifter navn til Holstebro Dansekompagni. Navneskiftet er netop blevet blåstemplet på et byrådsmøde d. 20. april.</w:t>
      </w:r>
      <w:r w:rsidR="00F42A8E" w:rsidRPr="00430DAB">
        <w:rPr>
          <w:rFonts w:asciiTheme="minorHAnsi" w:hAnsiTheme="minorHAnsi" w:cstheme="minorHAnsi"/>
          <w:sz w:val="22"/>
          <w:szCs w:val="22"/>
        </w:rPr>
        <w:t xml:space="preserve"> </w:t>
      </w:r>
    </w:p>
    <w:p w14:paraId="024BAC4D" w14:textId="77777777" w:rsidR="00B55345" w:rsidRDefault="00B55345" w:rsidP="00430DAB">
      <w:pPr>
        <w:pStyle w:val="NormalWeb"/>
        <w:spacing w:before="0" w:beforeAutospacing="0" w:after="0" w:afterAutospacing="0" w:line="276" w:lineRule="auto"/>
        <w:rPr>
          <w:rFonts w:asciiTheme="minorHAnsi" w:hAnsiTheme="minorHAnsi" w:cstheme="minorHAnsi"/>
          <w:sz w:val="22"/>
          <w:szCs w:val="22"/>
        </w:rPr>
      </w:pPr>
    </w:p>
    <w:p w14:paraId="592AAB7D" w14:textId="490D609F" w:rsidR="00430DAB" w:rsidRPr="00430DAB" w:rsidRDefault="00430DAB" w:rsidP="00430DAB">
      <w:pPr>
        <w:pStyle w:val="NormalWeb"/>
        <w:spacing w:before="0" w:beforeAutospacing="0" w:after="0" w:afterAutospacing="0" w:line="276" w:lineRule="auto"/>
        <w:rPr>
          <w:rFonts w:ascii="Calibri" w:hAnsi="Calibri" w:cs="Calibri"/>
          <w:color w:val="000000"/>
          <w:sz w:val="22"/>
          <w:szCs w:val="22"/>
        </w:rPr>
      </w:pPr>
      <w:r w:rsidRPr="00430DAB">
        <w:rPr>
          <w:rFonts w:asciiTheme="minorHAnsi" w:hAnsiTheme="minorHAnsi" w:cstheme="minorHAnsi"/>
          <w:sz w:val="22"/>
          <w:szCs w:val="22"/>
        </w:rPr>
        <w:t xml:space="preserve">Anders Jørgensen, direktør for Holstebro Teater &amp; Musikteatret Holstebro, udtaler:  </w:t>
      </w:r>
      <w:r w:rsidRPr="00430DAB">
        <w:rPr>
          <w:rFonts w:asciiTheme="minorHAnsi" w:hAnsiTheme="minorHAnsi" w:cstheme="minorHAnsi"/>
          <w:sz w:val="22"/>
          <w:szCs w:val="22"/>
        </w:rPr>
        <w:br/>
      </w:r>
      <w:r>
        <w:rPr>
          <w:rFonts w:ascii="Calibri" w:hAnsi="Calibri" w:cs="Calibri"/>
          <w:color w:val="000000"/>
          <w:sz w:val="22"/>
          <w:szCs w:val="22"/>
        </w:rPr>
        <w:t>”</w:t>
      </w:r>
      <w:r w:rsidRPr="00430DAB">
        <w:rPr>
          <w:rFonts w:ascii="Calibri" w:hAnsi="Calibri" w:cs="Calibri"/>
          <w:color w:val="000000"/>
          <w:sz w:val="22"/>
          <w:szCs w:val="22"/>
        </w:rPr>
        <w:t>Efter det år vi nu har oplevet føles et frisk navneskift helt rigtigt. Især et der hylder</w:t>
      </w:r>
      <w:r>
        <w:rPr>
          <w:rFonts w:ascii="Calibri" w:hAnsi="Calibri" w:cs="Calibri"/>
          <w:color w:val="000000"/>
          <w:sz w:val="22"/>
          <w:szCs w:val="22"/>
        </w:rPr>
        <w:t xml:space="preserve"> og</w:t>
      </w:r>
      <w:r w:rsidRPr="00430DAB">
        <w:rPr>
          <w:rFonts w:ascii="Calibri" w:hAnsi="Calibri" w:cs="Calibri"/>
          <w:color w:val="000000"/>
          <w:sz w:val="22"/>
          <w:szCs w:val="22"/>
        </w:rPr>
        <w:t xml:space="preserve"> fremhæver vores rødder i Holstebro. Vi ændrer ikke kurs</w:t>
      </w:r>
      <w:r>
        <w:rPr>
          <w:rFonts w:ascii="Calibri" w:hAnsi="Calibri" w:cs="Calibri"/>
          <w:color w:val="000000"/>
          <w:sz w:val="22"/>
          <w:szCs w:val="22"/>
        </w:rPr>
        <w:t>,</w:t>
      </w:r>
      <w:r w:rsidRPr="00430DAB">
        <w:rPr>
          <w:rFonts w:ascii="Calibri" w:hAnsi="Calibri" w:cs="Calibri"/>
          <w:color w:val="000000"/>
          <w:sz w:val="22"/>
          <w:szCs w:val="22"/>
        </w:rPr>
        <w:t xml:space="preserve"> men bygger videre på det</w:t>
      </w:r>
      <w:r>
        <w:rPr>
          <w:rFonts w:ascii="Calibri" w:hAnsi="Calibri" w:cs="Calibri"/>
          <w:color w:val="000000"/>
          <w:sz w:val="22"/>
          <w:szCs w:val="22"/>
        </w:rPr>
        <w:t>, som</w:t>
      </w:r>
      <w:r w:rsidRPr="00430DAB">
        <w:rPr>
          <w:rFonts w:ascii="Calibri" w:hAnsi="Calibri" w:cs="Calibri"/>
          <w:color w:val="000000"/>
          <w:sz w:val="22"/>
          <w:szCs w:val="22"/>
        </w:rPr>
        <w:t xml:space="preserve"> vores publikum allerede holder s</w:t>
      </w:r>
      <w:r>
        <w:rPr>
          <w:rFonts w:ascii="Calibri" w:hAnsi="Calibri" w:cs="Calibri"/>
          <w:color w:val="000000"/>
          <w:sz w:val="22"/>
          <w:szCs w:val="22"/>
        </w:rPr>
        <w:t>å</w:t>
      </w:r>
      <w:r w:rsidRPr="00430DAB">
        <w:rPr>
          <w:rFonts w:ascii="Calibri" w:hAnsi="Calibri" w:cs="Calibri"/>
          <w:color w:val="000000"/>
          <w:sz w:val="22"/>
          <w:szCs w:val="22"/>
        </w:rPr>
        <w:t xml:space="preserve"> meget af. At få </w:t>
      </w:r>
      <w:r w:rsidRPr="00430DAB">
        <w:rPr>
          <w:rFonts w:ascii="Calibri" w:hAnsi="Calibri" w:cs="Calibri"/>
          <w:i/>
          <w:iCs/>
          <w:color w:val="000000"/>
          <w:sz w:val="22"/>
          <w:szCs w:val="22"/>
        </w:rPr>
        <w:t>Holstebro</w:t>
      </w:r>
      <w:r w:rsidRPr="00430DAB">
        <w:rPr>
          <w:rFonts w:ascii="Calibri" w:hAnsi="Calibri" w:cs="Calibri"/>
          <w:color w:val="000000"/>
          <w:sz w:val="22"/>
          <w:szCs w:val="22"/>
        </w:rPr>
        <w:t xml:space="preserve"> med i vores navn giver åbenlys mening. Vi bor i Holstebro, vi skaber forestillinger i Holstebro, vi optræder i Holstebro, og</w:t>
      </w:r>
      <w:r w:rsidR="00674D6B">
        <w:rPr>
          <w:rFonts w:ascii="Calibri" w:hAnsi="Calibri" w:cs="Calibri"/>
          <w:color w:val="000000"/>
          <w:sz w:val="22"/>
          <w:szCs w:val="22"/>
        </w:rPr>
        <w:t xml:space="preserve"> </w:t>
      </w:r>
      <w:r w:rsidRPr="00430DAB">
        <w:rPr>
          <w:rFonts w:ascii="Calibri" w:hAnsi="Calibri" w:cs="Calibri"/>
          <w:color w:val="000000"/>
          <w:sz w:val="22"/>
          <w:szCs w:val="22"/>
        </w:rPr>
        <w:t xml:space="preserve">så </w:t>
      </w:r>
      <w:r w:rsidR="00674D6B">
        <w:rPr>
          <w:rFonts w:ascii="Calibri" w:hAnsi="Calibri" w:cs="Calibri"/>
          <w:color w:val="000000"/>
          <w:sz w:val="22"/>
          <w:szCs w:val="22"/>
        </w:rPr>
        <w:t>er vi</w:t>
      </w:r>
      <w:r w:rsidRPr="00430DAB">
        <w:rPr>
          <w:rFonts w:ascii="Calibri" w:hAnsi="Calibri" w:cs="Calibri"/>
          <w:color w:val="000000"/>
          <w:sz w:val="22"/>
          <w:szCs w:val="22"/>
        </w:rPr>
        <w:t xml:space="preserve"> til</w:t>
      </w:r>
      <w:r>
        <w:rPr>
          <w:rFonts w:ascii="Calibri" w:hAnsi="Calibri" w:cs="Calibri"/>
          <w:color w:val="000000"/>
          <w:sz w:val="22"/>
          <w:szCs w:val="22"/>
        </w:rPr>
        <w:t>,</w:t>
      </w:r>
      <w:r w:rsidRPr="00430DAB">
        <w:rPr>
          <w:rFonts w:ascii="Calibri" w:hAnsi="Calibri" w:cs="Calibri"/>
          <w:color w:val="000000"/>
          <w:sz w:val="22"/>
          <w:szCs w:val="22"/>
        </w:rPr>
        <w:t xml:space="preserve"> fordi Holstebro tror på kunsten – og det fortjener en hyldest.</w:t>
      </w:r>
      <w:r>
        <w:rPr>
          <w:rFonts w:ascii="Calibri" w:hAnsi="Calibri" w:cs="Calibri"/>
          <w:color w:val="000000"/>
          <w:sz w:val="22"/>
          <w:szCs w:val="22"/>
        </w:rPr>
        <w:t>”</w:t>
      </w:r>
      <w:r w:rsidRPr="00430DAB">
        <w:rPr>
          <w:rFonts w:ascii="Calibri" w:hAnsi="Calibri" w:cs="Calibri"/>
          <w:color w:val="000000"/>
          <w:sz w:val="22"/>
          <w:szCs w:val="22"/>
        </w:rPr>
        <w:t> </w:t>
      </w:r>
    </w:p>
    <w:p w14:paraId="235D8515" w14:textId="77777777" w:rsidR="00430DAB" w:rsidRDefault="00430DAB" w:rsidP="00430DAB">
      <w:pPr>
        <w:shd w:val="clear" w:color="auto" w:fill="FFFFFF"/>
        <w:spacing w:line="276" w:lineRule="auto"/>
        <w:rPr>
          <w:rFonts w:asciiTheme="minorHAnsi" w:hAnsiTheme="minorHAnsi" w:cstheme="minorHAnsi"/>
          <w:color w:val="000000"/>
          <w:sz w:val="22"/>
          <w:szCs w:val="22"/>
        </w:rPr>
      </w:pPr>
    </w:p>
    <w:p w14:paraId="18E1835C" w14:textId="6E328677" w:rsidR="00430DAB" w:rsidRPr="00430DAB" w:rsidRDefault="00430DAB" w:rsidP="00430DAB">
      <w:pPr>
        <w:shd w:val="clear" w:color="auto" w:fill="FFFFFF"/>
        <w:spacing w:line="276" w:lineRule="auto"/>
        <w:rPr>
          <w:rFonts w:asciiTheme="minorHAnsi" w:hAnsiTheme="minorHAnsi" w:cstheme="minorHAnsi"/>
          <w:color w:val="000000"/>
          <w:sz w:val="22"/>
          <w:szCs w:val="22"/>
        </w:rPr>
      </w:pPr>
      <w:r w:rsidRPr="00430DAB">
        <w:rPr>
          <w:rFonts w:asciiTheme="minorHAnsi" w:hAnsiTheme="minorHAnsi" w:cstheme="minorHAnsi"/>
          <w:color w:val="000000"/>
          <w:sz w:val="22"/>
          <w:szCs w:val="22"/>
        </w:rPr>
        <w:t xml:space="preserve">Michael Christiansen, bestyrelsesformand </w:t>
      </w:r>
      <w:r>
        <w:rPr>
          <w:rFonts w:asciiTheme="minorHAnsi" w:hAnsiTheme="minorHAnsi" w:cstheme="minorHAnsi"/>
          <w:color w:val="000000"/>
          <w:sz w:val="22"/>
          <w:szCs w:val="22"/>
        </w:rPr>
        <w:t>for H</w:t>
      </w:r>
      <w:r w:rsidRPr="00430DAB">
        <w:rPr>
          <w:rFonts w:asciiTheme="minorHAnsi" w:hAnsiTheme="minorHAnsi" w:cstheme="minorHAnsi"/>
          <w:color w:val="000000"/>
          <w:sz w:val="22"/>
          <w:szCs w:val="22"/>
        </w:rPr>
        <w:t xml:space="preserve">olstebro </w:t>
      </w:r>
      <w:r>
        <w:rPr>
          <w:rFonts w:asciiTheme="minorHAnsi" w:hAnsiTheme="minorHAnsi" w:cstheme="minorHAnsi"/>
          <w:color w:val="000000"/>
          <w:sz w:val="22"/>
          <w:szCs w:val="22"/>
        </w:rPr>
        <w:t>T</w:t>
      </w:r>
      <w:r w:rsidRPr="00430DAB">
        <w:rPr>
          <w:rFonts w:asciiTheme="minorHAnsi" w:hAnsiTheme="minorHAnsi" w:cstheme="minorHAnsi"/>
          <w:color w:val="000000"/>
          <w:sz w:val="22"/>
          <w:szCs w:val="22"/>
        </w:rPr>
        <w:t xml:space="preserve">eater, udtaler: </w:t>
      </w:r>
    </w:p>
    <w:p w14:paraId="471DBD6D" w14:textId="0BF8EB95" w:rsidR="00430DAB" w:rsidRPr="00430DAB" w:rsidRDefault="00430DAB" w:rsidP="00430DAB">
      <w:pPr>
        <w:shd w:val="clear" w:color="auto" w:fill="FFFFFF"/>
        <w:spacing w:line="276" w:lineRule="auto"/>
        <w:rPr>
          <w:rFonts w:asciiTheme="minorHAnsi" w:hAnsiTheme="minorHAnsi" w:cstheme="minorHAnsi"/>
          <w:color w:val="000000"/>
          <w:sz w:val="22"/>
          <w:szCs w:val="22"/>
        </w:rPr>
      </w:pPr>
      <w:r w:rsidRPr="00430DAB">
        <w:rPr>
          <w:rFonts w:asciiTheme="minorHAnsi" w:hAnsiTheme="minorHAnsi" w:cstheme="minorHAnsi"/>
          <w:color w:val="000000"/>
          <w:sz w:val="22"/>
          <w:szCs w:val="22"/>
        </w:rPr>
        <w:t>“Holstebro har længe vist sig som foregangskommune for kulturen og scenekunsten. Det repræsenterer dette egnsteater og navneskift på bedste vis. Med en stærk forankring i kommunen skaber Holstebro Teater scenekunst i international klasse og anerkendes som en vigtig scenekunstaktør på tværs af landet. Succesfuldt bærer dansekompagniet en stor tradition videre</w:t>
      </w:r>
      <w:r>
        <w:rPr>
          <w:rFonts w:asciiTheme="minorHAnsi" w:hAnsiTheme="minorHAnsi" w:cstheme="minorHAnsi"/>
          <w:color w:val="000000"/>
          <w:sz w:val="22"/>
          <w:szCs w:val="22"/>
        </w:rPr>
        <w:t xml:space="preserve"> -</w:t>
      </w:r>
      <w:r w:rsidRPr="00430DAB">
        <w:rPr>
          <w:rFonts w:asciiTheme="minorHAnsi" w:hAnsiTheme="minorHAnsi" w:cstheme="minorHAnsi"/>
          <w:color w:val="000000"/>
          <w:sz w:val="22"/>
          <w:szCs w:val="22"/>
        </w:rPr>
        <w:t xml:space="preserve"> en tradition der bygger på egnens stærke engagement i dansen som kunstform.”</w:t>
      </w:r>
    </w:p>
    <w:p w14:paraId="1B1905C0" w14:textId="66BC997A" w:rsidR="000A6A8E" w:rsidRPr="00430DAB" w:rsidRDefault="000A6A8E" w:rsidP="00430DAB">
      <w:pPr>
        <w:spacing w:line="276" w:lineRule="auto"/>
        <w:rPr>
          <w:rFonts w:asciiTheme="minorHAnsi" w:hAnsiTheme="minorHAnsi" w:cstheme="minorHAnsi"/>
          <w:sz w:val="22"/>
          <w:szCs w:val="22"/>
        </w:rPr>
      </w:pPr>
    </w:p>
    <w:p w14:paraId="35F5D6F6" w14:textId="27B94A7F" w:rsidR="000A6A8E" w:rsidRPr="00430DAB" w:rsidRDefault="000A6A8E" w:rsidP="00430DAB">
      <w:pPr>
        <w:spacing w:line="276" w:lineRule="auto"/>
        <w:rPr>
          <w:rFonts w:asciiTheme="minorHAnsi" w:hAnsiTheme="minorHAnsi" w:cstheme="minorHAnsi"/>
          <w:sz w:val="22"/>
          <w:szCs w:val="22"/>
        </w:rPr>
      </w:pPr>
      <w:r w:rsidRPr="00430DAB">
        <w:rPr>
          <w:rFonts w:asciiTheme="minorHAnsi" w:hAnsiTheme="minorHAnsi" w:cstheme="minorHAnsi"/>
          <w:sz w:val="22"/>
          <w:szCs w:val="22"/>
        </w:rPr>
        <w:t xml:space="preserve">Marie </w:t>
      </w:r>
      <w:proofErr w:type="spellStart"/>
      <w:r w:rsidRPr="00430DAB">
        <w:rPr>
          <w:rFonts w:asciiTheme="minorHAnsi" w:hAnsiTheme="minorHAnsi" w:cstheme="minorHAnsi"/>
          <w:sz w:val="22"/>
          <w:szCs w:val="22"/>
        </w:rPr>
        <w:t>Brolin-Tani</w:t>
      </w:r>
      <w:proofErr w:type="spellEnd"/>
      <w:r w:rsidRPr="00430DAB">
        <w:rPr>
          <w:rFonts w:asciiTheme="minorHAnsi" w:hAnsiTheme="minorHAnsi" w:cstheme="minorHAnsi"/>
          <w:sz w:val="22"/>
          <w:szCs w:val="22"/>
        </w:rPr>
        <w:t>, kunstnerisk leder og koreograf for Holstebro Dansekompagni</w:t>
      </w:r>
      <w:r w:rsidR="00F42A8E" w:rsidRPr="00430DAB">
        <w:rPr>
          <w:rFonts w:asciiTheme="minorHAnsi" w:hAnsiTheme="minorHAnsi" w:cstheme="minorHAnsi"/>
          <w:sz w:val="22"/>
          <w:szCs w:val="22"/>
        </w:rPr>
        <w:t>,</w:t>
      </w:r>
      <w:r w:rsidRPr="00430DAB">
        <w:rPr>
          <w:rFonts w:asciiTheme="minorHAnsi" w:hAnsiTheme="minorHAnsi" w:cstheme="minorHAnsi"/>
          <w:sz w:val="22"/>
          <w:szCs w:val="22"/>
        </w:rPr>
        <w:t xml:space="preserve"> udtaler: </w:t>
      </w:r>
    </w:p>
    <w:p w14:paraId="33446014" w14:textId="06D54CDA" w:rsidR="000A6A8E" w:rsidRDefault="000A6A8E" w:rsidP="00430DAB">
      <w:pPr>
        <w:spacing w:line="276" w:lineRule="auto"/>
        <w:rPr>
          <w:rFonts w:asciiTheme="minorHAnsi" w:hAnsiTheme="minorHAnsi" w:cstheme="minorHAnsi"/>
          <w:sz w:val="22"/>
          <w:szCs w:val="22"/>
        </w:rPr>
      </w:pPr>
      <w:r w:rsidRPr="00430DAB">
        <w:rPr>
          <w:rFonts w:asciiTheme="minorHAnsi" w:hAnsiTheme="minorHAnsi" w:cstheme="minorHAnsi"/>
          <w:sz w:val="22"/>
          <w:szCs w:val="22"/>
        </w:rPr>
        <w:t>”Navnet Holstebro Dansekompagni føles helt rigtig. Både nationalt, fordi vi tydeligt kommer til at repræsentere en af Danmarks stærkeste kulturbyer, og ikke mindst internationalt, hvor vi allerede bliver omtalt som ’kompagniet fra Holstebro’. Med vores nye navn, Holstebro Dansekompagni, synliggør vi vores ophav, og giver os selv en stærkere identitet i vores fremtidige udvikling.”</w:t>
      </w:r>
    </w:p>
    <w:p w14:paraId="3FF1F221" w14:textId="3FE2B8E6" w:rsidR="00B55345" w:rsidRDefault="00B55345" w:rsidP="00430DAB">
      <w:pPr>
        <w:spacing w:line="276" w:lineRule="auto"/>
        <w:rPr>
          <w:rFonts w:asciiTheme="minorHAnsi" w:hAnsiTheme="minorHAnsi" w:cstheme="minorHAnsi"/>
          <w:sz w:val="22"/>
          <w:szCs w:val="22"/>
        </w:rPr>
      </w:pPr>
    </w:p>
    <w:p w14:paraId="5585C9D8" w14:textId="200ACD51" w:rsidR="00B55345" w:rsidRPr="001E7EA2" w:rsidRDefault="00B55345" w:rsidP="00B55345">
      <w:pPr>
        <w:spacing w:line="276" w:lineRule="auto"/>
        <w:rPr>
          <w:rFonts w:asciiTheme="minorHAnsi" w:hAnsiTheme="minorHAnsi" w:cstheme="minorHAnsi"/>
          <w:sz w:val="22"/>
          <w:szCs w:val="22"/>
        </w:rPr>
      </w:pPr>
      <w:r w:rsidRPr="001E7EA2">
        <w:rPr>
          <w:rFonts w:asciiTheme="minorHAnsi" w:hAnsiTheme="minorHAnsi" w:cstheme="minorHAnsi"/>
          <w:sz w:val="22"/>
          <w:szCs w:val="22"/>
        </w:rPr>
        <w:t>H. C. Østerby, borgmester</w:t>
      </w:r>
      <w:r w:rsidR="00674D6B">
        <w:rPr>
          <w:rFonts w:asciiTheme="minorHAnsi" w:hAnsiTheme="minorHAnsi" w:cstheme="minorHAnsi"/>
          <w:sz w:val="22"/>
          <w:szCs w:val="22"/>
        </w:rPr>
        <w:t xml:space="preserve"> i</w:t>
      </w:r>
      <w:r w:rsidRPr="001E7EA2">
        <w:rPr>
          <w:rFonts w:asciiTheme="minorHAnsi" w:hAnsiTheme="minorHAnsi" w:cstheme="minorHAnsi"/>
          <w:sz w:val="22"/>
          <w:szCs w:val="22"/>
        </w:rPr>
        <w:t xml:space="preserve"> Holstebro Kommune</w:t>
      </w:r>
      <w:r>
        <w:rPr>
          <w:rFonts w:asciiTheme="minorHAnsi" w:hAnsiTheme="minorHAnsi" w:cstheme="minorHAnsi"/>
          <w:sz w:val="22"/>
          <w:szCs w:val="22"/>
        </w:rPr>
        <w:t>, udtaler:</w:t>
      </w:r>
    </w:p>
    <w:p w14:paraId="089D4135" w14:textId="4BDB09C6" w:rsidR="00B55345" w:rsidRPr="001E7EA2" w:rsidRDefault="00B55345" w:rsidP="00B55345">
      <w:pPr>
        <w:spacing w:line="276" w:lineRule="auto"/>
        <w:rPr>
          <w:rFonts w:asciiTheme="minorHAnsi" w:hAnsiTheme="minorHAnsi" w:cstheme="minorHAnsi"/>
          <w:sz w:val="22"/>
          <w:szCs w:val="22"/>
        </w:rPr>
      </w:pPr>
      <w:r>
        <w:rPr>
          <w:rFonts w:asciiTheme="minorHAnsi" w:hAnsiTheme="minorHAnsi" w:cstheme="minorHAnsi"/>
          <w:sz w:val="22"/>
          <w:szCs w:val="22"/>
        </w:rPr>
        <w:t>”</w:t>
      </w:r>
      <w:r w:rsidRPr="001E7EA2">
        <w:rPr>
          <w:rFonts w:asciiTheme="minorHAnsi" w:hAnsiTheme="minorHAnsi" w:cstheme="minorHAnsi"/>
          <w:sz w:val="22"/>
          <w:szCs w:val="22"/>
        </w:rPr>
        <w:t>Siden Black Box Theatre og Black Box Dance Company blev etableret, har deres virke og forestillinger været med til at sætte Holstebro på det nationale og internationale landkort. Med navneskiftet til Holstebro Teater og Holstebro Danse</w:t>
      </w:r>
      <w:r w:rsidR="00674D6B">
        <w:rPr>
          <w:rFonts w:asciiTheme="minorHAnsi" w:hAnsiTheme="minorHAnsi" w:cstheme="minorHAnsi"/>
          <w:sz w:val="22"/>
          <w:szCs w:val="22"/>
        </w:rPr>
        <w:t>k</w:t>
      </w:r>
      <w:r w:rsidRPr="001E7EA2">
        <w:rPr>
          <w:rFonts w:asciiTheme="minorHAnsi" w:hAnsiTheme="minorHAnsi" w:cstheme="minorHAnsi"/>
          <w:sz w:val="22"/>
          <w:szCs w:val="22"/>
        </w:rPr>
        <w:t xml:space="preserve">ompagni (i international sammenhæng </w:t>
      </w:r>
      <w:r w:rsidRPr="001E7EA2">
        <w:rPr>
          <w:rFonts w:asciiTheme="minorHAnsi" w:hAnsiTheme="minorHAnsi" w:cstheme="minorHAnsi"/>
          <w:i/>
          <w:iCs/>
          <w:sz w:val="22"/>
          <w:szCs w:val="22"/>
        </w:rPr>
        <w:t>Holstebro Dance Company</w:t>
      </w:r>
      <w:r w:rsidRPr="001E7EA2">
        <w:rPr>
          <w:rFonts w:asciiTheme="minorHAnsi" w:hAnsiTheme="minorHAnsi" w:cstheme="minorHAnsi"/>
          <w:sz w:val="22"/>
          <w:szCs w:val="22"/>
        </w:rPr>
        <w:t>) får de endnu større betydning for udbredelsen af og kendskabet til Holstebro som en spændende og mangfoldig by, hvor kulturen er en del af vores dna.</w:t>
      </w:r>
      <w:r>
        <w:rPr>
          <w:rFonts w:asciiTheme="minorHAnsi" w:hAnsiTheme="minorHAnsi" w:cstheme="minorHAnsi"/>
          <w:sz w:val="22"/>
          <w:szCs w:val="22"/>
        </w:rPr>
        <w:t>”</w:t>
      </w:r>
    </w:p>
    <w:p w14:paraId="13DB4AA6" w14:textId="77777777" w:rsidR="00B55345" w:rsidRPr="001E7EA2" w:rsidRDefault="00B55345" w:rsidP="00B55345">
      <w:pPr>
        <w:spacing w:line="276" w:lineRule="auto"/>
        <w:rPr>
          <w:rFonts w:asciiTheme="minorHAnsi" w:hAnsiTheme="minorHAnsi" w:cstheme="minorHAnsi"/>
          <w:sz w:val="22"/>
          <w:szCs w:val="22"/>
        </w:rPr>
      </w:pPr>
      <w:r w:rsidRPr="001E7EA2">
        <w:rPr>
          <w:rFonts w:asciiTheme="minorHAnsi" w:hAnsiTheme="minorHAnsi" w:cstheme="minorHAnsi"/>
          <w:i/>
          <w:iCs/>
          <w:sz w:val="22"/>
          <w:szCs w:val="22"/>
        </w:rPr>
        <w:t> </w:t>
      </w:r>
    </w:p>
    <w:p w14:paraId="5ECB8537" w14:textId="6C22673C" w:rsidR="00B55345" w:rsidRPr="001E7EA2" w:rsidRDefault="00B55345" w:rsidP="00B55345">
      <w:pPr>
        <w:spacing w:line="276" w:lineRule="auto"/>
        <w:rPr>
          <w:rFonts w:asciiTheme="minorHAnsi" w:hAnsiTheme="minorHAnsi" w:cstheme="minorHAnsi"/>
          <w:sz w:val="22"/>
          <w:szCs w:val="22"/>
        </w:rPr>
      </w:pPr>
      <w:r w:rsidRPr="001E7EA2">
        <w:rPr>
          <w:rFonts w:asciiTheme="minorHAnsi" w:hAnsiTheme="minorHAnsi" w:cstheme="minorHAnsi"/>
          <w:sz w:val="22"/>
          <w:szCs w:val="22"/>
        </w:rPr>
        <w:t>Lene Dybdal, formand</w:t>
      </w:r>
      <w:r w:rsidR="00674D6B">
        <w:rPr>
          <w:rFonts w:asciiTheme="minorHAnsi" w:hAnsiTheme="minorHAnsi" w:cstheme="minorHAnsi"/>
          <w:sz w:val="22"/>
          <w:szCs w:val="22"/>
        </w:rPr>
        <w:t xml:space="preserve"> for</w:t>
      </w:r>
      <w:r w:rsidRPr="001E7EA2">
        <w:rPr>
          <w:rFonts w:asciiTheme="minorHAnsi" w:hAnsiTheme="minorHAnsi" w:cstheme="minorHAnsi"/>
          <w:sz w:val="22"/>
          <w:szCs w:val="22"/>
        </w:rPr>
        <w:t xml:space="preserve"> Kultur- og Fritidsudvalget </w:t>
      </w:r>
      <w:r w:rsidR="00674D6B">
        <w:rPr>
          <w:rFonts w:asciiTheme="minorHAnsi" w:hAnsiTheme="minorHAnsi" w:cstheme="minorHAnsi"/>
          <w:sz w:val="22"/>
          <w:szCs w:val="22"/>
        </w:rPr>
        <w:t xml:space="preserve">i Holstebro Kommune </w:t>
      </w:r>
      <w:r w:rsidRPr="001E7EA2">
        <w:rPr>
          <w:rFonts w:asciiTheme="minorHAnsi" w:hAnsiTheme="minorHAnsi" w:cstheme="minorHAnsi"/>
          <w:sz w:val="22"/>
          <w:szCs w:val="22"/>
        </w:rPr>
        <w:t>og bestyrelsesmedlem</w:t>
      </w:r>
      <w:r>
        <w:rPr>
          <w:rFonts w:asciiTheme="minorHAnsi" w:hAnsiTheme="minorHAnsi" w:cstheme="minorHAnsi"/>
          <w:sz w:val="22"/>
          <w:szCs w:val="22"/>
        </w:rPr>
        <w:t xml:space="preserve">, udtaler: </w:t>
      </w:r>
    </w:p>
    <w:p w14:paraId="40C270B0" w14:textId="13403D25" w:rsidR="00B55345" w:rsidRDefault="00B55345" w:rsidP="00B55345">
      <w:pPr>
        <w:spacing w:line="276" w:lineRule="auto"/>
        <w:rPr>
          <w:rFonts w:asciiTheme="minorHAnsi" w:hAnsiTheme="minorHAnsi" w:cstheme="minorHAnsi"/>
          <w:sz w:val="22"/>
          <w:szCs w:val="22"/>
        </w:rPr>
      </w:pPr>
      <w:r w:rsidRPr="001E7EA2">
        <w:rPr>
          <w:rFonts w:asciiTheme="minorHAnsi" w:hAnsiTheme="minorHAnsi" w:cstheme="minorHAnsi"/>
          <w:sz w:val="22"/>
          <w:szCs w:val="22"/>
        </w:rPr>
        <w:t>”I Holstebro Kommune bruger vi kultur aktivt til at skabe udvikling, vækst og bosætning. Teatret og dansekompagniet spreder oplevelser mange steder og til mange mennesker i alle aldre. Både i nærområdet og langt ud over kommunegrænsen. Derfor er de en vigtig del af vores profil. Og derfor er vi glade for, at navnene Holstebro Teater og Holstebro Dansekompagni nu afspejler, at Holstebro er deres hjemby.”</w:t>
      </w:r>
    </w:p>
    <w:p w14:paraId="227675A2" w14:textId="358B7C61" w:rsidR="00B55345" w:rsidRDefault="00B55345" w:rsidP="00B55345">
      <w:pPr>
        <w:spacing w:line="276" w:lineRule="auto"/>
        <w:rPr>
          <w:rFonts w:asciiTheme="minorHAnsi" w:hAnsiTheme="minorHAnsi" w:cstheme="minorHAnsi"/>
          <w:sz w:val="22"/>
          <w:szCs w:val="22"/>
        </w:rPr>
      </w:pPr>
    </w:p>
    <w:p w14:paraId="09EB304D" w14:textId="77777777" w:rsidR="00B55345" w:rsidRPr="00430DAB" w:rsidRDefault="00B55345" w:rsidP="00B55345">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430DAB">
        <w:rPr>
          <w:rFonts w:asciiTheme="minorHAnsi" w:hAnsiTheme="minorHAnsi" w:cstheme="minorHAnsi"/>
          <w:color w:val="000000"/>
          <w:sz w:val="22"/>
          <w:szCs w:val="22"/>
        </w:rPr>
        <w:t>David Cornelius Price, associeret kunstnerisk leder og producent for Holstebro Dansekompagni, udtaler: </w:t>
      </w:r>
    </w:p>
    <w:p w14:paraId="1EA8A715" w14:textId="77777777" w:rsidR="00B55345" w:rsidRDefault="00B55345" w:rsidP="00B55345">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430DAB">
        <w:rPr>
          <w:rFonts w:asciiTheme="minorHAnsi" w:hAnsiTheme="minorHAnsi" w:cstheme="minorHAnsi"/>
          <w:color w:val="000000"/>
          <w:sz w:val="22"/>
          <w:szCs w:val="22"/>
        </w:rPr>
        <w:lastRenderedPageBreak/>
        <w:t>”Vi har nu i nogle år haft stort momentum i dansekompagniet</w:t>
      </w:r>
      <w:r>
        <w:rPr>
          <w:rFonts w:asciiTheme="minorHAnsi" w:hAnsiTheme="minorHAnsi" w:cstheme="minorHAnsi"/>
          <w:color w:val="000000"/>
          <w:sz w:val="22"/>
          <w:szCs w:val="22"/>
        </w:rPr>
        <w:t>,</w:t>
      </w:r>
      <w:r w:rsidRPr="00430DAB">
        <w:rPr>
          <w:rFonts w:asciiTheme="minorHAnsi" w:hAnsiTheme="minorHAnsi" w:cstheme="minorHAnsi"/>
          <w:color w:val="000000"/>
          <w:sz w:val="22"/>
          <w:szCs w:val="22"/>
        </w:rPr>
        <w:t xml:space="preserve"> og det tyder kun på det samme fremadrettet. Med navneskiftet har vi ikke kun fået et helt unikt navn</w:t>
      </w:r>
      <w:r>
        <w:rPr>
          <w:rFonts w:asciiTheme="minorHAnsi" w:hAnsiTheme="minorHAnsi" w:cstheme="minorHAnsi"/>
          <w:color w:val="000000"/>
          <w:sz w:val="22"/>
          <w:szCs w:val="22"/>
        </w:rPr>
        <w:t>,</w:t>
      </w:r>
      <w:r w:rsidRPr="00430DAB">
        <w:rPr>
          <w:rFonts w:asciiTheme="minorHAnsi" w:hAnsiTheme="minorHAnsi" w:cstheme="minorHAnsi"/>
          <w:color w:val="000000"/>
          <w:sz w:val="22"/>
          <w:szCs w:val="22"/>
        </w:rPr>
        <w:t xml:space="preserve"> der fortæller lige præcis</w:t>
      </w:r>
      <w:r>
        <w:rPr>
          <w:rFonts w:asciiTheme="minorHAnsi" w:hAnsiTheme="minorHAnsi" w:cstheme="minorHAnsi"/>
          <w:color w:val="000000"/>
          <w:sz w:val="22"/>
          <w:szCs w:val="22"/>
        </w:rPr>
        <w:t>,</w:t>
      </w:r>
      <w:r w:rsidRPr="00430DAB">
        <w:rPr>
          <w:rFonts w:asciiTheme="minorHAnsi" w:hAnsiTheme="minorHAnsi" w:cstheme="minorHAnsi"/>
          <w:color w:val="000000"/>
          <w:sz w:val="22"/>
          <w:szCs w:val="22"/>
        </w:rPr>
        <w:t xml:space="preserve"> hvem vi er</w:t>
      </w:r>
      <w:r>
        <w:rPr>
          <w:rFonts w:asciiTheme="minorHAnsi" w:hAnsiTheme="minorHAnsi" w:cstheme="minorHAnsi"/>
          <w:color w:val="000000"/>
          <w:sz w:val="22"/>
          <w:szCs w:val="22"/>
        </w:rPr>
        <w:t>,</w:t>
      </w:r>
      <w:r w:rsidRPr="00430DAB">
        <w:rPr>
          <w:rFonts w:asciiTheme="minorHAnsi" w:hAnsiTheme="minorHAnsi" w:cstheme="minorHAnsi"/>
          <w:color w:val="000000"/>
          <w:sz w:val="22"/>
          <w:szCs w:val="22"/>
        </w:rPr>
        <w:t xml:space="preserve"> og hvad vi laver</w:t>
      </w:r>
      <w:r>
        <w:rPr>
          <w:rFonts w:asciiTheme="minorHAnsi" w:hAnsiTheme="minorHAnsi" w:cstheme="minorHAnsi"/>
          <w:color w:val="000000"/>
          <w:sz w:val="22"/>
          <w:szCs w:val="22"/>
        </w:rPr>
        <w:t>,</w:t>
      </w:r>
      <w:r w:rsidRPr="00430DAB">
        <w:rPr>
          <w:rFonts w:asciiTheme="minorHAnsi" w:hAnsiTheme="minorHAnsi" w:cstheme="minorHAnsi"/>
          <w:color w:val="000000"/>
          <w:sz w:val="22"/>
          <w:szCs w:val="22"/>
        </w:rPr>
        <w:t xml:space="preserve"> men vi giver også et passende `cadeau´ til vores hjemegen.”</w:t>
      </w:r>
    </w:p>
    <w:p w14:paraId="21C054D9" w14:textId="77777777" w:rsidR="001E7EA2" w:rsidRDefault="001E7EA2" w:rsidP="00430DAB">
      <w:pPr>
        <w:spacing w:line="276" w:lineRule="auto"/>
        <w:rPr>
          <w:rFonts w:asciiTheme="minorHAnsi" w:hAnsiTheme="minorHAnsi" w:cstheme="minorHAnsi"/>
          <w:sz w:val="22"/>
          <w:szCs w:val="22"/>
        </w:rPr>
      </w:pPr>
    </w:p>
    <w:p w14:paraId="3055D624" w14:textId="70CA7390" w:rsidR="00641B8D" w:rsidRPr="001E7EA2" w:rsidRDefault="00641B8D" w:rsidP="00430DAB">
      <w:pPr>
        <w:spacing w:line="276" w:lineRule="auto"/>
        <w:rPr>
          <w:rFonts w:asciiTheme="minorHAnsi" w:hAnsiTheme="minorHAnsi" w:cstheme="minorHAnsi"/>
          <w:sz w:val="22"/>
          <w:szCs w:val="22"/>
        </w:rPr>
      </w:pPr>
      <w:r w:rsidRPr="00430DAB">
        <w:rPr>
          <w:rFonts w:asciiTheme="minorHAnsi" w:hAnsiTheme="minorHAnsi" w:cstheme="minorHAnsi"/>
          <w:b/>
          <w:bCs/>
          <w:sz w:val="22"/>
          <w:szCs w:val="22"/>
        </w:rPr>
        <w:t xml:space="preserve">Et internationalt anerkendt dansekompagni </w:t>
      </w:r>
    </w:p>
    <w:p w14:paraId="177ED953" w14:textId="59BD09B0" w:rsidR="000A6A8E" w:rsidRPr="00430DAB" w:rsidRDefault="000A6A8E" w:rsidP="00430DAB">
      <w:pPr>
        <w:spacing w:line="276" w:lineRule="auto"/>
        <w:rPr>
          <w:rFonts w:asciiTheme="minorHAnsi" w:hAnsiTheme="minorHAnsi" w:cstheme="minorHAnsi"/>
          <w:sz w:val="22"/>
          <w:szCs w:val="22"/>
        </w:rPr>
      </w:pPr>
      <w:r w:rsidRPr="00430DAB">
        <w:rPr>
          <w:rFonts w:asciiTheme="minorHAnsi" w:hAnsiTheme="minorHAnsi" w:cstheme="minorHAnsi"/>
          <w:sz w:val="22"/>
          <w:szCs w:val="22"/>
        </w:rPr>
        <w:t>Teateret i Holstebro har siden 2010 haft til formål at skabe moderne scenekunst med basis i tværkunstneriske produktioner, der favner alt fra teater, kunst, musik og dans. I 2011 blev Holstebro Teater omdannet til egnsteater og fik i samme ombæring etableret sine tre kunstneriske kompetencer, som teatrets forestillinger særligt udmærker sig ved: musical</w:t>
      </w:r>
      <w:r w:rsidR="00430DAB">
        <w:rPr>
          <w:rFonts w:asciiTheme="minorHAnsi" w:hAnsiTheme="minorHAnsi" w:cstheme="minorHAnsi"/>
          <w:sz w:val="22"/>
          <w:szCs w:val="22"/>
        </w:rPr>
        <w:t>,</w:t>
      </w:r>
      <w:r w:rsidRPr="00430DAB">
        <w:rPr>
          <w:rFonts w:asciiTheme="minorHAnsi" w:hAnsiTheme="minorHAnsi" w:cstheme="minorHAnsi"/>
          <w:sz w:val="22"/>
          <w:szCs w:val="22"/>
        </w:rPr>
        <w:t xml:space="preserve"> børne- og ungdomsteater</w:t>
      </w:r>
      <w:r w:rsidR="00430DAB">
        <w:rPr>
          <w:rFonts w:asciiTheme="minorHAnsi" w:hAnsiTheme="minorHAnsi" w:cstheme="minorHAnsi"/>
          <w:sz w:val="22"/>
          <w:szCs w:val="22"/>
        </w:rPr>
        <w:t xml:space="preserve"> og dans.</w:t>
      </w:r>
    </w:p>
    <w:p w14:paraId="1346A043" w14:textId="77777777" w:rsidR="000A6A8E" w:rsidRPr="00430DAB" w:rsidRDefault="000A6A8E" w:rsidP="00430DAB">
      <w:pPr>
        <w:spacing w:line="276" w:lineRule="auto"/>
        <w:rPr>
          <w:rFonts w:asciiTheme="minorHAnsi" w:hAnsiTheme="minorHAnsi" w:cstheme="minorHAnsi"/>
          <w:b/>
          <w:bCs/>
          <w:sz w:val="22"/>
          <w:szCs w:val="22"/>
        </w:rPr>
      </w:pPr>
    </w:p>
    <w:p w14:paraId="762DD4DD" w14:textId="574C1BE5" w:rsidR="006A29D5" w:rsidRPr="00430DAB" w:rsidRDefault="00F42A8E" w:rsidP="00430DAB">
      <w:pPr>
        <w:spacing w:line="276" w:lineRule="auto"/>
        <w:rPr>
          <w:rFonts w:asciiTheme="minorHAnsi" w:hAnsiTheme="minorHAnsi" w:cstheme="minorHAnsi"/>
          <w:sz w:val="22"/>
          <w:szCs w:val="22"/>
        </w:rPr>
      </w:pPr>
      <w:r w:rsidRPr="00430DAB">
        <w:rPr>
          <w:rFonts w:asciiTheme="minorHAnsi" w:hAnsiTheme="minorHAnsi" w:cstheme="minorHAnsi"/>
          <w:sz w:val="22"/>
          <w:szCs w:val="22"/>
        </w:rPr>
        <w:t>I</w:t>
      </w:r>
      <w:r w:rsidR="0047525F" w:rsidRPr="00430DAB">
        <w:rPr>
          <w:rFonts w:asciiTheme="minorHAnsi" w:hAnsiTheme="minorHAnsi" w:cstheme="minorHAnsi"/>
          <w:sz w:val="22"/>
          <w:szCs w:val="22"/>
        </w:rPr>
        <w:t xml:space="preserve"> 2013 etablerede teatret </w:t>
      </w:r>
      <w:r w:rsidRPr="00430DAB">
        <w:rPr>
          <w:rFonts w:asciiTheme="minorHAnsi" w:hAnsiTheme="minorHAnsi" w:cstheme="minorHAnsi"/>
          <w:sz w:val="22"/>
          <w:szCs w:val="22"/>
        </w:rPr>
        <w:t xml:space="preserve">derfor </w:t>
      </w:r>
      <w:r w:rsidR="0047525F" w:rsidRPr="00430DAB">
        <w:rPr>
          <w:rFonts w:asciiTheme="minorHAnsi" w:hAnsiTheme="minorHAnsi" w:cstheme="minorHAnsi"/>
          <w:sz w:val="22"/>
          <w:szCs w:val="22"/>
        </w:rPr>
        <w:t>sit eget professionelle dansekompagni</w:t>
      </w:r>
      <w:r w:rsidR="00641B8D" w:rsidRPr="00430DAB">
        <w:rPr>
          <w:rFonts w:asciiTheme="minorHAnsi" w:hAnsiTheme="minorHAnsi" w:cstheme="minorHAnsi"/>
          <w:sz w:val="22"/>
          <w:szCs w:val="22"/>
        </w:rPr>
        <w:t xml:space="preserve"> under navnet Black Box Dance Compa</w:t>
      </w:r>
      <w:r w:rsidR="00856DCD" w:rsidRPr="00430DAB">
        <w:rPr>
          <w:rFonts w:asciiTheme="minorHAnsi" w:hAnsiTheme="minorHAnsi" w:cstheme="minorHAnsi"/>
          <w:sz w:val="22"/>
          <w:szCs w:val="22"/>
        </w:rPr>
        <w:t>ny, der siden da har oplevet stor succes – i særdeleshed på den internationale scene. Hvert år søger over 1000 unge professionelle dansere til Holstebro i håb</w:t>
      </w:r>
      <w:r w:rsidR="00430DAB">
        <w:rPr>
          <w:rFonts w:asciiTheme="minorHAnsi" w:hAnsiTheme="minorHAnsi" w:cstheme="minorHAnsi"/>
          <w:sz w:val="22"/>
          <w:szCs w:val="22"/>
        </w:rPr>
        <w:t>et</w:t>
      </w:r>
      <w:r w:rsidR="00856DCD" w:rsidRPr="00430DAB">
        <w:rPr>
          <w:rFonts w:asciiTheme="minorHAnsi" w:hAnsiTheme="minorHAnsi" w:cstheme="minorHAnsi"/>
          <w:sz w:val="22"/>
          <w:szCs w:val="22"/>
        </w:rPr>
        <w:t xml:space="preserve"> om at kunne arbejde i det Reumert</w:t>
      </w:r>
      <w:r w:rsidRPr="00430DAB">
        <w:rPr>
          <w:rFonts w:asciiTheme="minorHAnsi" w:hAnsiTheme="minorHAnsi" w:cstheme="minorHAnsi"/>
          <w:sz w:val="22"/>
          <w:szCs w:val="22"/>
        </w:rPr>
        <w:t>-</w:t>
      </w:r>
      <w:r w:rsidR="00856DCD" w:rsidRPr="00430DAB">
        <w:rPr>
          <w:rFonts w:asciiTheme="minorHAnsi" w:hAnsiTheme="minorHAnsi" w:cstheme="minorHAnsi"/>
          <w:sz w:val="22"/>
          <w:szCs w:val="22"/>
        </w:rPr>
        <w:t>nominere</w:t>
      </w:r>
      <w:r w:rsidRPr="00430DAB">
        <w:rPr>
          <w:rFonts w:asciiTheme="minorHAnsi" w:hAnsiTheme="minorHAnsi" w:cstheme="minorHAnsi"/>
          <w:sz w:val="22"/>
          <w:szCs w:val="22"/>
        </w:rPr>
        <w:t>de</w:t>
      </w:r>
      <w:r w:rsidR="00856DCD" w:rsidRPr="00430DAB">
        <w:rPr>
          <w:rFonts w:asciiTheme="minorHAnsi" w:hAnsiTheme="minorHAnsi" w:cstheme="minorHAnsi"/>
          <w:sz w:val="22"/>
          <w:szCs w:val="22"/>
        </w:rPr>
        <w:t xml:space="preserve"> dansekompagni, </w:t>
      </w:r>
      <w:r w:rsidR="00430DAB">
        <w:rPr>
          <w:rFonts w:asciiTheme="minorHAnsi" w:hAnsiTheme="minorHAnsi" w:cstheme="minorHAnsi"/>
          <w:sz w:val="22"/>
          <w:szCs w:val="22"/>
        </w:rPr>
        <w:t>som</w:t>
      </w:r>
      <w:r w:rsidR="00856DCD" w:rsidRPr="00430DAB">
        <w:rPr>
          <w:rFonts w:asciiTheme="minorHAnsi" w:hAnsiTheme="minorHAnsi" w:cstheme="minorHAnsi"/>
          <w:sz w:val="22"/>
          <w:szCs w:val="22"/>
        </w:rPr>
        <w:t xml:space="preserve"> på nuværende tidspunkt rummer otte professionelle dansere fra hele verden. </w:t>
      </w:r>
    </w:p>
    <w:p w14:paraId="3EABCD89" w14:textId="77777777" w:rsidR="001E7EA2" w:rsidRDefault="001E7EA2" w:rsidP="006A29D5">
      <w:pPr>
        <w:pStyle w:val="NormalWeb"/>
        <w:shd w:val="clear" w:color="auto" w:fill="FFFFFF"/>
        <w:spacing w:before="0" w:beforeAutospacing="0" w:after="0" w:afterAutospacing="0" w:line="276" w:lineRule="auto"/>
        <w:rPr>
          <w:rFonts w:asciiTheme="minorHAnsi" w:hAnsiTheme="minorHAnsi" w:cstheme="minorHAnsi"/>
          <w:sz w:val="22"/>
          <w:szCs w:val="22"/>
        </w:rPr>
      </w:pPr>
    </w:p>
    <w:p w14:paraId="1152CBBD" w14:textId="4420F034" w:rsidR="00856DCD" w:rsidRPr="006A29D5" w:rsidRDefault="00856DCD" w:rsidP="006A29D5">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430DAB">
        <w:rPr>
          <w:rFonts w:asciiTheme="minorHAnsi" w:hAnsiTheme="minorHAnsi" w:cstheme="minorHAnsi"/>
          <w:sz w:val="22"/>
          <w:szCs w:val="22"/>
        </w:rPr>
        <w:t xml:space="preserve">Holstebro Dansekompagni er fortsat det eneste professionelle dansekompagni i Danmark udenfor København. </w:t>
      </w:r>
    </w:p>
    <w:p w14:paraId="5868E064" w14:textId="77777777" w:rsidR="00430DAB" w:rsidRDefault="00430DAB" w:rsidP="00430DAB">
      <w:pPr>
        <w:spacing w:line="276" w:lineRule="auto"/>
        <w:rPr>
          <w:rFonts w:asciiTheme="minorHAnsi" w:hAnsiTheme="minorHAnsi" w:cstheme="minorHAnsi"/>
          <w:b/>
          <w:bCs/>
          <w:sz w:val="22"/>
          <w:szCs w:val="22"/>
        </w:rPr>
      </w:pPr>
    </w:p>
    <w:p w14:paraId="30361CF0" w14:textId="7BA51055" w:rsidR="00856DCD" w:rsidRPr="00430DAB" w:rsidRDefault="006A29D5" w:rsidP="00430DAB">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For yderligere information, kontakt venligst: </w:t>
      </w:r>
    </w:p>
    <w:p w14:paraId="2700E7F9" w14:textId="77777777" w:rsidR="00856DCD" w:rsidRPr="00430DAB" w:rsidRDefault="00856DCD" w:rsidP="00430DAB">
      <w:pPr>
        <w:spacing w:line="276" w:lineRule="auto"/>
        <w:rPr>
          <w:rFonts w:asciiTheme="minorHAnsi" w:hAnsiTheme="minorHAnsi" w:cstheme="minorHAnsi"/>
          <w:sz w:val="22"/>
          <w:szCs w:val="22"/>
        </w:rPr>
      </w:pPr>
      <w:r w:rsidRPr="00430DAB">
        <w:rPr>
          <w:rFonts w:asciiTheme="minorHAnsi" w:hAnsiTheme="minorHAnsi" w:cstheme="minorHAnsi"/>
          <w:sz w:val="22"/>
          <w:szCs w:val="22"/>
        </w:rPr>
        <w:t xml:space="preserve">Sofie Klindrup / </w:t>
      </w:r>
      <w:hyperlink r:id="rId7" w:history="1">
        <w:r w:rsidRPr="00430DAB">
          <w:rPr>
            <w:rStyle w:val="Hyperlink"/>
            <w:rFonts w:asciiTheme="minorHAnsi" w:hAnsiTheme="minorHAnsi" w:cstheme="minorHAnsi"/>
            <w:sz w:val="22"/>
            <w:szCs w:val="22"/>
          </w:rPr>
          <w:t>sofiek@have.dk</w:t>
        </w:r>
      </w:hyperlink>
      <w:r w:rsidRPr="00430DAB">
        <w:rPr>
          <w:rFonts w:asciiTheme="minorHAnsi" w:hAnsiTheme="minorHAnsi" w:cstheme="minorHAnsi"/>
          <w:sz w:val="22"/>
          <w:szCs w:val="22"/>
        </w:rPr>
        <w:t xml:space="preserve"> / 25 48 37 49 </w:t>
      </w:r>
    </w:p>
    <w:p w14:paraId="68D00B8E" w14:textId="4A754EAB" w:rsidR="00856DCD" w:rsidRDefault="00856DCD" w:rsidP="00430DAB">
      <w:pPr>
        <w:spacing w:line="276" w:lineRule="auto"/>
        <w:rPr>
          <w:rFonts w:asciiTheme="minorHAnsi" w:hAnsiTheme="minorHAnsi" w:cstheme="minorHAnsi"/>
          <w:sz w:val="22"/>
          <w:szCs w:val="22"/>
          <w:lang w:val="en-US"/>
        </w:rPr>
      </w:pPr>
      <w:r w:rsidRPr="00430DAB">
        <w:rPr>
          <w:rFonts w:asciiTheme="minorHAnsi" w:hAnsiTheme="minorHAnsi" w:cstheme="minorHAnsi"/>
          <w:sz w:val="22"/>
          <w:szCs w:val="22"/>
          <w:lang w:val="en-US"/>
        </w:rPr>
        <w:t xml:space="preserve">David Price / </w:t>
      </w:r>
      <w:hyperlink r:id="rId8" w:history="1">
        <w:r w:rsidRPr="00430DAB">
          <w:rPr>
            <w:rStyle w:val="Hyperlink"/>
            <w:rFonts w:asciiTheme="minorHAnsi" w:hAnsiTheme="minorHAnsi" w:cstheme="minorHAnsi"/>
            <w:sz w:val="22"/>
            <w:szCs w:val="22"/>
            <w:lang w:val="en-US"/>
          </w:rPr>
          <w:t>dcp@musikteatret.dk</w:t>
        </w:r>
      </w:hyperlink>
      <w:r w:rsidRPr="00430DAB">
        <w:rPr>
          <w:rFonts w:asciiTheme="minorHAnsi" w:hAnsiTheme="minorHAnsi" w:cstheme="minorHAnsi"/>
          <w:sz w:val="22"/>
          <w:szCs w:val="22"/>
          <w:lang w:val="en-US"/>
        </w:rPr>
        <w:t xml:space="preserve"> / 53 53 60 10 </w:t>
      </w:r>
    </w:p>
    <w:p w14:paraId="1157D702" w14:textId="71E015E1" w:rsidR="00430DAB" w:rsidRDefault="00430DAB" w:rsidP="00430DAB">
      <w:pPr>
        <w:spacing w:line="276" w:lineRule="auto"/>
        <w:rPr>
          <w:rFonts w:asciiTheme="minorHAnsi" w:hAnsiTheme="minorHAnsi" w:cstheme="minorHAnsi"/>
          <w:sz w:val="22"/>
          <w:szCs w:val="22"/>
          <w:lang w:val="en-US"/>
        </w:rPr>
      </w:pPr>
    </w:p>
    <w:p w14:paraId="3EA28350" w14:textId="119CC831" w:rsidR="00DF47CF" w:rsidRPr="001E7EA2" w:rsidRDefault="00DF47CF">
      <w:pPr>
        <w:rPr>
          <w:lang w:val="en-US"/>
        </w:rPr>
      </w:pPr>
    </w:p>
    <w:p w14:paraId="46B8B3E0" w14:textId="36D97B6E" w:rsidR="00BF0EA5" w:rsidRPr="001E7EA2" w:rsidRDefault="00BF0EA5">
      <w:pPr>
        <w:rPr>
          <w:lang w:val="en-US"/>
        </w:rPr>
      </w:pPr>
    </w:p>
    <w:p w14:paraId="7152B877" w14:textId="22668057" w:rsidR="00641B8D" w:rsidRPr="001E7EA2" w:rsidRDefault="00641B8D">
      <w:pPr>
        <w:rPr>
          <w:b/>
          <w:bCs/>
          <w:lang w:val="en-US"/>
        </w:rPr>
      </w:pPr>
    </w:p>
    <w:p w14:paraId="51565B47" w14:textId="78F88C2E" w:rsidR="00641B8D" w:rsidRPr="001E7EA2" w:rsidRDefault="00641B8D">
      <w:pPr>
        <w:rPr>
          <w:b/>
          <w:bCs/>
          <w:lang w:val="en-US"/>
        </w:rPr>
      </w:pPr>
    </w:p>
    <w:p w14:paraId="7226B54C" w14:textId="150B2317" w:rsidR="00641B8D" w:rsidRPr="001E7EA2" w:rsidRDefault="00641B8D">
      <w:pPr>
        <w:rPr>
          <w:b/>
          <w:bCs/>
          <w:lang w:val="en-US"/>
        </w:rPr>
      </w:pPr>
    </w:p>
    <w:sectPr w:rsidR="00641B8D" w:rsidRPr="001E7EA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A862" w14:textId="77777777" w:rsidR="00325EC8" w:rsidRDefault="00325EC8" w:rsidP="00856DCD">
      <w:r>
        <w:separator/>
      </w:r>
    </w:p>
  </w:endnote>
  <w:endnote w:type="continuationSeparator" w:id="0">
    <w:p w14:paraId="14226478" w14:textId="77777777" w:rsidR="00325EC8" w:rsidRDefault="00325EC8" w:rsidP="0085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A9C7" w14:textId="77777777" w:rsidR="00325EC8" w:rsidRDefault="00325EC8" w:rsidP="00856DCD">
      <w:r>
        <w:separator/>
      </w:r>
    </w:p>
  </w:footnote>
  <w:footnote w:type="continuationSeparator" w:id="0">
    <w:p w14:paraId="6C65E37F" w14:textId="77777777" w:rsidR="00325EC8" w:rsidRDefault="00325EC8" w:rsidP="0085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C77C" w14:textId="2D50B02D" w:rsidR="00856DCD" w:rsidRDefault="00856DCD">
    <w:pPr>
      <w:pStyle w:val="Sidehoved"/>
    </w:pPr>
    <w:r>
      <w:t xml:space="preserve">Pressemeddelelse </w:t>
    </w:r>
  </w:p>
  <w:p w14:paraId="0B8370E3" w14:textId="005680F7" w:rsidR="00856DCD" w:rsidRDefault="00856DCD">
    <w:pPr>
      <w:pStyle w:val="Sidehoved"/>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14BC0"/>
    <w:multiLevelType w:val="hybridMultilevel"/>
    <w:tmpl w:val="2564E27C"/>
    <w:lvl w:ilvl="0" w:tplc="F8BA8296">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5F"/>
    <w:rsid w:val="000A4A45"/>
    <w:rsid w:val="000A6A8E"/>
    <w:rsid w:val="000B5404"/>
    <w:rsid w:val="001E7EA2"/>
    <w:rsid w:val="00325EC8"/>
    <w:rsid w:val="003F0803"/>
    <w:rsid w:val="00430DAB"/>
    <w:rsid w:val="0047525F"/>
    <w:rsid w:val="00492923"/>
    <w:rsid w:val="004B714B"/>
    <w:rsid w:val="00641B8D"/>
    <w:rsid w:val="00674D6B"/>
    <w:rsid w:val="006A29D5"/>
    <w:rsid w:val="007B1B26"/>
    <w:rsid w:val="007D739B"/>
    <w:rsid w:val="007F0B39"/>
    <w:rsid w:val="00856DCD"/>
    <w:rsid w:val="008E7929"/>
    <w:rsid w:val="00922CE8"/>
    <w:rsid w:val="009A0E7D"/>
    <w:rsid w:val="00B07F1F"/>
    <w:rsid w:val="00B55345"/>
    <w:rsid w:val="00BF0EA5"/>
    <w:rsid w:val="00C755EF"/>
    <w:rsid w:val="00DF47CF"/>
    <w:rsid w:val="00F42A8E"/>
    <w:rsid w:val="00F55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284"/>
  <w15:chartTrackingRefBased/>
  <w15:docId w15:val="{8DD85709-5B8C-42E1-8AD0-145F6712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4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525F"/>
    <w:pPr>
      <w:ind w:left="720"/>
      <w:contextualSpacing/>
    </w:pPr>
    <w:rPr>
      <w:rFonts w:ascii="Calibri" w:eastAsiaTheme="minorHAnsi" w:hAnsi="Calibri" w:cs="Calibri"/>
      <w:sz w:val="22"/>
      <w:szCs w:val="22"/>
    </w:rPr>
  </w:style>
  <w:style w:type="character" w:styleId="Kommentarhenvisning">
    <w:name w:val="annotation reference"/>
    <w:basedOn w:val="Standardskrifttypeiafsnit"/>
    <w:uiPriority w:val="99"/>
    <w:semiHidden/>
    <w:unhideWhenUsed/>
    <w:rsid w:val="0047525F"/>
    <w:rPr>
      <w:sz w:val="16"/>
      <w:szCs w:val="16"/>
    </w:rPr>
  </w:style>
  <w:style w:type="paragraph" w:styleId="Kommentartekst">
    <w:name w:val="annotation text"/>
    <w:basedOn w:val="Normal"/>
    <w:link w:val="KommentartekstTegn"/>
    <w:uiPriority w:val="99"/>
    <w:semiHidden/>
    <w:unhideWhenUsed/>
    <w:rsid w:val="0047525F"/>
    <w:rPr>
      <w:rFonts w:ascii="Calibri" w:eastAsiaTheme="minorHAnsi" w:hAnsi="Calibri" w:cs="Calibri"/>
      <w:sz w:val="20"/>
      <w:szCs w:val="20"/>
    </w:rPr>
  </w:style>
  <w:style w:type="character" w:customStyle="1" w:styleId="KommentartekstTegn">
    <w:name w:val="Kommentartekst Tegn"/>
    <w:basedOn w:val="Standardskrifttypeiafsnit"/>
    <w:link w:val="Kommentartekst"/>
    <w:uiPriority w:val="99"/>
    <w:semiHidden/>
    <w:rsid w:val="0047525F"/>
    <w:rPr>
      <w:rFonts w:ascii="Calibri" w:hAnsi="Calibri" w:cs="Calibri"/>
      <w:sz w:val="20"/>
      <w:szCs w:val="20"/>
      <w:lang w:eastAsia="da-DK"/>
    </w:rPr>
  </w:style>
  <w:style w:type="character" w:styleId="Hyperlink">
    <w:name w:val="Hyperlink"/>
    <w:basedOn w:val="Standardskrifttypeiafsnit"/>
    <w:uiPriority w:val="99"/>
    <w:unhideWhenUsed/>
    <w:rsid w:val="0047525F"/>
    <w:rPr>
      <w:color w:val="0563C1" w:themeColor="hyperlink"/>
      <w:u w:val="single"/>
    </w:rPr>
  </w:style>
  <w:style w:type="paragraph" w:customStyle="1" w:styleId="Default">
    <w:name w:val="Default"/>
    <w:rsid w:val="0047525F"/>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typeiafsnit"/>
    <w:uiPriority w:val="99"/>
    <w:semiHidden/>
    <w:unhideWhenUsed/>
    <w:rsid w:val="00641B8D"/>
    <w:rPr>
      <w:color w:val="605E5C"/>
      <w:shd w:val="clear" w:color="auto" w:fill="E1DFDD"/>
    </w:rPr>
  </w:style>
  <w:style w:type="paragraph" w:styleId="Sidehoved">
    <w:name w:val="header"/>
    <w:basedOn w:val="Normal"/>
    <w:link w:val="SidehovedTegn"/>
    <w:uiPriority w:val="99"/>
    <w:unhideWhenUsed/>
    <w:rsid w:val="00856DCD"/>
    <w:pPr>
      <w:tabs>
        <w:tab w:val="center" w:pos="4819"/>
        <w:tab w:val="right" w:pos="9638"/>
      </w:tabs>
    </w:pPr>
    <w:rPr>
      <w:rFonts w:ascii="Calibri" w:eastAsiaTheme="minorHAnsi" w:hAnsi="Calibri" w:cs="Calibri"/>
      <w:sz w:val="22"/>
      <w:szCs w:val="22"/>
    </w:rPr>
  </w:style>
  <w:style w:type="character" w:customStyle="1" w:styleId="SidehovedTegn">
    <w:name w:val="Sidehoved Tegn"/>
    <w:basedOn w:val="Standardskrifttypeiafsnit"/>
    <w:link w:val="Sidehoved"/>
    <w:uiPriority w:val="99"/>
    <w:rsid w:val="00856DCD"/>
    <w:rPr>
      <w:rFonts w:ascii="Calibri" w:hAnsi="Calibri" w:cs="Calibri"/>
      <w:lang w:eastAsia="da-DK"/>
    </w:rPr>
  </w:style>
  <w:style w:type="paragraph" w:styleId="Sidefod">
    <w:name w:val="footer"/>
    <w:basedOn w:val="Normal"/>
    <w:link w:val="SidefodTegn"/>
    <w:uiPriority w:val="99"/>
    <w:unhideWhenUsed/>
    <w:rsid w:val="00856DCD"/>
    <w:pPr>
      <w:tabs>
        <w:tab w:val="center" w:pos="4819"/>
        <w:tab w:val="right" w:pos="9638"/>
      </w:tabs>
    </w:pPr>
    <w:rPr>
      <w:rFonts w:ascii="Calibri" w:eastAsiaTheme="minorHAnsi" w:hAnsi="Calibri" w:cs="Calibri"/>
      <w:sz w:val="22"/>
      <w:szCs w:val="22"/>
    </w:rPr>
  </w:style>
  <w:style w:type="character" w:customStyle="1" w:styleId="SidefodTegn">
    <w:name w:val="Sidefod Tegn"/>
    <w:basedOn w:val="Standardskrifttypeiafsnit"/>
    <w:link w:val="Sidefod"/>
    <w:uiPriority w:val="99"/>
    <w:rsid w:val="00856DCD"/>
    <w:rPr>
      <w:rFonts w:ascii="Calibri" w:hAnsi="Calibri" w:cs="Calibri"/>
      <w:lang w:eastAsia="da-DK"/>
    </w:rPr>
  </w:style>
  <w:style w:type="character" w:styleId="BesgtLink">
    <w:name w:val="FollowedHyperlink"/>
    <w:basedOn w:val="Standardskrifttypeiafsnit"/>
    <w:uiPriority w:val="99"/>
    <w:semiHidden/>
    <w:unhideWhenUsed/>
    <w:rsid w:val="00F42A8E"/>
    <w:rPr>
      <w:color w:val="954F72" w:themeColor="followedHyperlink"/>
      <w:u w:val="single"/>
    </w:rPr>
  </w:style>
  <w:style w:type="paragraph" w:styleId="NormalWeb">
    <w:name w:val="Normal (Web)"/>
    <w:basedOn w:val="Normal"/>
    <w:uiPriority w:val="99"/>
    <w:unhideWhenUsed/>
    <w:rsid w:val="000A4A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18141">
      <w:bodyDiv w:val="1"/>
      <w:marLeft w:val="0"/>
      <w:marRight w:val="0"/>
      <w:marTop w:val="0"/>
      <w:marBottom w:val="0"/>
      <w:divBdr>
        <w:top w:val="none" w:sz="0" w:space="0" w:color="auto"/>
        <w:left w:val="none" w:sz="0" w:space="0" w:color="auto"/>
        <w:bottom w:val="none" w:sz="0" w:space="0" w:color="auto"/>
        <w:right w:val="none" w:sz="0" w:space="0" w:color="auto"/>
      </w:divBdr>
      <w:divsChild>
        <w:div w:id="1864392157">
          <w:marLeft w:val="0"/>
          <w:marRight w:val="0"/>
          <w:marTop w:val="0"/>
          <w:marBottom w:val="0"/>
          <w:divBdr>
            <w:top w:val="none" w:sz="0" w:space="0" w:color="auto"/>
            <w:left w:val="none" w:sz="0" w:space="0" w:color="auto"/>
            <w:bottom w:val="none" w:sz="0" w:space="0" w:color="auto"/>
            <w:right w:val="none" w:sz="0" w:space="0" w:color="auto"/>
          </w:divBdr>
          <w:divsChild>
            <w:div w:id="442843864">
              <w:marLeft w:val="0"/>
              <w:marRight w:val="0"/>
              <w:marTop w:val="0"/>
              <w:marBottom w:val="0"/>
              <w:divBdr>
                <w:top w:val="none" w:sz="0" w:space="0" w:color="auto"/>
                <w:left w:val="none" w:sz="0" w:space="0" w:color="auto"/>
                <w:bottom w:val="none" w:sz="0" w:space="0" w:color="auto"/>
                <w:right w:val="none" w:sz="0" w:space="0" w:color="auto"/>
              </w:divBdr>
            </w:div>
          </w:divsChild>
        </w:div>
        <w:div w:id="428163786">
          <w:marLeft w:val="0"/>
          <w:marRight w:val="0"/>
          <w:marTop w:val="0"/>
          <w:marBottom w:val="0"/>
          <w:divBdr>
            <w:top w:val="none" w:sz="0" w:space="0" w:color="auto"/>
            <w:left w:val="none" w:sz="0" w:space="0" w:color="auto"/>
            <w:bottom w:val="none" w:sz="0" w:space="0" w:color="auto"/>
            <w:right w:val="none" w:sz="0" w:space="0" w:color="auto"/>
          </w:divBdr>
        </w:div>
        <w:div w:id="1318996026">
          <w:marLeft w:val="0"/>
          <w:marRight w:val="0"/>
          <w:marTop w:val="0"/>
          <w:marBottom w:val="0"/>
          <w:divBdr>
            <w:top w:val="none" w:sz="0" w:space="0" w:color="auto"/>
            <w:left w:val="none" w:sz="0" w:space="0" w:color="auto"/>
            <w:bottom w:val="none" w:sz="0" w:space="0" w:color="auto"/>
            <w:right w:val="none" w:sz="0" w:space="0" w:color="auto"/>
          </w:divBdr>
        </w:div>
        <w:div w:id="2024747069">
          <w:marLeft w:val="0"/>
          <w:marRight w:val="0"/>
          <w:marTop w:val="0"/>
          <w:marBottom w:val="0"/>
          <w:divBdr>
            <w:top w:val="none" w:sz="0" w:space="0" w:color="auto"/>
            <w:left w:val="none" w:sz="0" w:space="0" w:color="auto"/>
            <w:bottom w:val="none" w:sz="0" w:space="0" w:color="auto"/>
            <w:right w:val="none" w:sz="0" w:space="0" w:color="auto"/>
          </w:divBdr>
        </w:div>
      </w:divsChild>
    </w:div>
    <w:div w:id="743338986">
      <w:bodyDiv w:val="1"/>
      <w:marLeft w:val="0"/>
      <w:marRight w:val="0"/>
      <w:marTop w:val="0"/>
      <w:marBottom w:val="0"/>
      <w:divBdr>
        <w:top w:val="none" w:sz="0" w:space="0" w:color="auto"/>
        <w:left w:val="none" w:sz="0" w:space="0" w:color="auto"/>
        <w:bottom w:val="none" w:sz="0" w:space="0" w:color="auto"/>
        <w:right w:val="none" w:sz="0" w:space="0" w:color="auto"/>
      </w:divBdr>
    </w:div>
    <w:div w:id="768697556">
      <w:bodyDiv w:val="1"/>
      <w:marLeft w:val="0"/>
      <w:marRight w:val="0"/>
      <w:marTop w:val="0"/>
      <w:marBottom w:val="0"/>
      <w:divBdr>
        <w:top w:val="none" w:sz="0" w:space="0" w:color="auto"/>
        <w:left w:val="none" w:sz="0" w:space="0" w:color="auto"/>
        <w:bottom w:val="none" w:sz="0" w:space="0" w:color="auto"/>
        <w:right w:val="none" w:sz="0" w:space="0" w:color="auto"/>
      </w:divBdr>
    </w:div>
    <w:div w:id="1003095568">
      <w:bodyDiv w:val="1"/>
      <w:marLeft w:val="0"/>
      <w:marRight w:val="0"/>
      <w:marTop w:val="0"/>
      <w:marBottom w:val="0"/>
      <w:divBdr>
        <w:top w:val="none" w:sz="0" w:space="0" w:color="auto"/>
        <w:left w:val="none" w:sz="0" w:space="0" w:color="auto"/>
        <w:bottom w:val="none" w:sz="0" w:space="0" w:color="auto"/>
        <w:right w:val="none" w:sz="0" w:space="0" w:color="auto"/>
      </w:divBdr>
      <w:divsChild>
        <w:div w:id="117128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2096">
              <w:marLeft w:val="0"/>
              <w:marRight w:val="0"/>
              <w:marTop w:val="0"/>
              <w:marBottom w:val="0"/>
              <w:divBdr>
                <w:top w:val="none" w:sz="0" w:space="0" w:color="auto"/>
                <w:left w:val="none" w:sz="0" w:space="0" w:color="auto"/>
                <w:bottom w:val="none" w:sz="0" w:space="0" w:color="auto"/>
                <w:right w:val="none" w:sz="0" w:space="0" w:color="auto"/>
              </w:divBdr>
              <w:divsChild>
                <w:div w:id="2115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p@musikteatret.dk" TargetMode="External"/><Relationship Id="rId3" Type="http://schemas.openxmlformats.org/officeDocument/2006/relationships/settings" Target="settings.xml"/><Relationship Id="rId7" Type="http://schemas.openxmlformats.org/officeDocument/2006/relationships/hyperlink" Target="mailto:sofiek@hav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657</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Microsoft Office User</cp:lastModifiedBy>
  <cp:revision>10</cp:revision>
  <dcterms:created xsi:type="dcterms:W3CDTF">2021-04-19T12:35:00Z</dcterms:created>
  <dcterms:modified xsi:type="dcterms:W3CDTF">2021-04-20T18:00:00Z</dcterms:modified>
</cp:coreProperties>
</file>